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979" w:rsidRPr="000F4979" w:rsidRDefault="000F4979" w:rsidP="000F4979">
      <w:pPr>
        <w:widowControl/>
        <w:shd w:val="clear" w:color="auto" w:fill="FFFFFF"/>
        <w:jc w:val="center"/>
        <w:outlineLvl w:val="1"/>
        <w:rPr>
          <w:rFonts w:ascii="Times New Roman" w:eastAsia="宋体" w:hAnsi="Times New Roman" w:cs="Times New Roman"/>
          <w:b/>
          <w:bCs/>
          <w:color w:val="000000"/>
          <w:kern w:val="0"/>
          <w:sz w:val="30"/>
          <w:szCs w:val="30"/>
        </w:rPr>
      </w:pPr>
      <w:r w:rsidRPr="000F4979">
        <w:rPr>
          <w:rFonts w:ascii="Times New Roman" w:eastAsia="宋体" w:hAnsi="Times New Roman" w:cs="Times New Roman"/>
          <w:b/>
          <w:bCs/>
          <w:color w:val="000000"/>
          <w:kern w:val="0"/>
          <w:sz w:val="30"/>
          <w:szCs w:val="30"/>
        </w:rPr>
        <w:t>东北大学</w:t>
      </w:r>
      <w:r w:rsidRPr="000F4979">
        <w:rPr>
          <w:rFonts w:ascii="Times New Roman" w:eastAsia="宋体" w:hAnsi="Times New Roman" w:cs="Times New Roman"/>
          <w:b/>
          <w:bCs/>
          <w:color w:val="000000"/>
          <w:kern w:val="0"/>
          <w:sz w:val="30"/>
          <w:szCs w:val="30"/>
        </w:rPr>
        <w:t>2018</w:t>
      </w:r>
      <w:r w:rsidRPr="000F4979">
        <w:rPr>
          <w:rFonts w:ascii="Times New Roman" w:eastAsia="宋体" w:hAnsi="Times New Roman" w:cs="Times New Roman"/>
          <w:b/>
          <w:bCs/>
          <w:color w:val="000000"/>
          <w:kern w:val="0"/>
          <w:sz w:val="30"/>
          <w:szCs w:val="30"/>
        </w:rPr>
        <w:t>年接收推荐免试研究生章程</w:t>
      </w:r>
    </w:p>
    <w:p w:rsidR="000F4979" w:rsidRPr="000F4979" w:rsidRDefault="000F4979" w:rsidP="000F4979">
      <w:pPr>
        <w:widowControl/>
        <w:shd w:val="clear" w:color="auto" w:fill="FFFFFF"/>
        <w:spacing w:line="270" w:lineRule="atLeast"/>
        <w:ind w:firstLine="561"/>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欢迎全国各大院校优秀应届本科毕业生申请我校</w:t>
      </w:r>
      <w:r w:rsidRPr="000F4979">
        <w:rPr>
          <w:rFonts w:ascii="Times New Roman" w:eastAsia="宋体" w:hAnsi="Times New Roman" w:cs="Times New Roman"/>
          <w:color w:val="000000"/>
          <w:kern w:val="0"/>
          <w:sz w:val="32"/>
          <w:szCs w:val="32"/>
        </w:rPr>
        <w:t>2018</w:t>
      </w:r>
      <w:r w:rsidRPr="000F4979">
        <w:rPr>
          <w:rFonts w:ascii="Times New Roman" w:eastAsia="宋体" w:hAnsi="Times New Roman" w:cs="Times New Roman"/>
          <w:color w:val="000000"/>
          <w:kern w:val="0"/>
          <w:sz w:val="32"/>
          <w:szCs w:val="32"/>
        </w:rPr>
        <w:t>年推荐免试硕士研究生和直接攻读博士研究生。</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为使我校</w:t>
      </w:r>
      <w:r w:rsidRPr="000F4979">
        <w:rPr>
          <w:rFonts w:ascii="Times New Roman" w:eastAsia="宋体" w:hAnsi="Times New Roman" w:cs="Times New Roman"/>
          <w:color w:val="000000"/>
          <w:kern w:val="0"/>
          <w:sz w:val="32"/>
          <w:szCs w:val="32"/>
        </w:rPr>
        <w:t>2018</w:t>
      </w:r>
      <w:r w:rsidRPr="000F4979">
        <w:rPr>
          <w:rFonts w:ascii="Times New Roman" w:eastAsia="宋体" w:hAnsi="Times New Roman" w:cs="Times New Roman"/>
          <w:color w:val="000000"/>
          <w:kern w:val="0"/>
          <w:sz w:val="32"/>
          <w:szCs w:val="32"/>
        </w:rPr>
        <w:t>年接收推免生工作有序、规范进行，现将有关具体事宜做如下规定：</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t>一、招生专业</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我校</w:t>
      </w:r>
      <w:r w:rsidRPr="000F4979">
        <w:rPr>
          <w:rFonts w:ascii="Times New Roman" w:eastAsia="宋体" w:hAnsi="Times New Roman" w:cs="Times New Roman"/>
          <w:color w:val="000000"/>
          <w:kern w:val="0"/>
          <w:sz w:val="32"/>
          <w:szCs w:val="32"/>
        </w:rPr>
        <w:t>2018</w:t>
      </w:r>
      <w:r w:rsidRPr="000F4979">
        <w:rPr>
          <w:rFonts w:ascii="Times New Roman" w:eastAsia="宋体" w:hAnsi="Times New Roman" w:cs="Times New Roman"/>
          <w:color w:val="000000"/>
          <w:kern w:val="0"/>
          <w:sz w:val="32"/>
          <w:szCs w:val="32"/>
        </w:rPr>
        <w:t>年硕士研究生招生专业目录中，</w:t>
      </w:r>
      <w:proofErr w:type="gramStart"/>
      <w:r w:rsidRPr="000F4979">
        <w:rPr>
          <w:rFonts w:ascii="Times New Roman" w:eastAsia="宋体" w:hAnsi="Times New Roman" w:cs="Times New Roman"/>
          <w:color w:val="000000"/>
          <w:kern w:val="0"/>
          <w:sz w:val="32"/>
          <w:szCs w:val="32"/>
        </w:rPr>
        <w:t>除工商</w:t>
      </w:r>
      <w:proofErr w:type="gramEnd"/>
      <w:r w:rsidRPr="000F4979">
        <w:rPr>
          <w:rFonts w:ascii="Times New Roman" w:eastAsia="宋体" w:hAnsi="Times New Roman" w:cs="Times New Roman"/>
          <w:color w:val="000000"/>
          <w:kern w:val="0"/>
          <w:sz w:val="32"/>
          <w:szCs w:val="32"/>
        </w:rPr>
        <w:t>管理硕士、公共管理硕士、工程硕士中的项目管理外，其他学科（类别）、专业（领域）均接收推荐免试硕士研究生。</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t>二、招生人数</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shd w:val="clear" w:color="auto" w:fill="FFFFFF"/>
        </w:rPr>
        <w:t>各学院接收推荐免试生人数不得超过学院拟招生人数的</w:t>
      </w:r>
      <w:r w:rsidRPr="000F4979">
        <w:rPr>
          <w:rFonts w:ascii="Times New Roman" w:eastAsia="宋体" w:hAnsi="Times New Roman" w:cs="Times New Roman"/>
          <w:color w:val="000000"/>
          <w:kern w:val="0"/>
          <w:sz w:val="32"/>
          <w:szCs w:val="32"/>
          <w:shd w:val="clear" w:color="auto" w:fill="FFFFFF"/>
        </w:rPr>
        <w:t>50%</w:t>
      </w:r>
      <w:r w:rsidRPr="000F4979">
        <w:rPr>
          <w:rFonts w:ascii="Times New Roman" w:eastAsia="宋体" w:hAnsi="Times New Roman" w:cs="Times New Roman"/>
          <w:color w:val="000000"/>
          <w:kern w:val="0"/>
          <w:sz w:val="32"/>
          <w:szCs w:val="32"/>
          <w:shd w:val="clear" w:color="auto" w:fill="FFFFFF"/>
        </w:rPr>
        <w:t>，且各专业必须留有一定比例的招生计划招收统考考生。</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t>三、申请条件</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1</w:t>
      </w:r>
      <w:r w:rsidRPr="000F4979">
        <w:rPr>
          <w:rFonts w:ascii="Times New Roman" w:eastAsia="宋体" w:hAnsi="Times New Roman" w:cs="Times New Roman"/>
          <w:color w:val="000000"/>
          <w:kern w:val="0"/>
          <w:sz w:val="32"/>
          <w:szCs w:val="32"/>
        </w:rPr>
        <w:t>．坚持党的基本路线，坚持四项基本原则，遵纪守法，品行良好，在校期间未受过任何纪律处分。</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2</w:t>
      </w:r>
      <w:r w:rsidRPr="000F4979">
        <w:rPr>
          <w:rFonts w:ascii="Times New Roman" w:eastAsia="宋体" w:hAnsi="Times New Roman" w:cs="Times New Roman"/>
          <w:color w:val="000000"/>
          <w:kern w:val="0"/>
          <w:sz w:val="32"/>
          <w:szCs w:val="32"/>
        </w:rPr>
        <w:t>．本科期间学习成绩优秀，且没有不及格现象，申请人须被推荐高校列入推免生名单。</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3</w:t>
      </w:r>
      <w:r w:rsidRPr="000F4979">
        <w:rPr>
          <w:rFonts w:ascii="Times New Roman" w:eastAsia="宋体" w:hAnsi="Times New Roman" w:cs="Times New Roman"/>
          <w:color w:val="000000"/>
          <w:kern w:val="0"/>
          <w:sz w:val="32"/>
          <w:szCs w:val="32"/>
        </w:rPr>
        <w:t>．原则上通过国家大学外语四级考试（四级成绩达到</w:t>
      </w:r>
      <w:r w:rsidRPr="000F4979">
        <w:rPr>
          <w:rFonts w:ascii="Times New Roman" w:eastAsia="宋体" w:hAnsi="Times New Roman" w:cs="Times New Roman"/>
          <w:color w:val="000000"/>
          <w:kern w:val="0"/>
          <w:sz w:val="32"/>
          <w:szCs w:val="32"/>
        </w:rPr>
        <w:t>425</w:t>
      </w:r>
      <w:r w:rsidRPr="000F4979">
        <w:rPr>
          <w:rFonts w:ascii="Times New Roman" w:eastAsia="宋体" w:hAnsi="Times New Roman" w:cs="Times New Roman"/>
          <w:color w:val="000000"/>
          <w:kern w:val="0"/>
          <w:sz w:val="32"/>
          <w:szCs w:val="32"/>
        </w:rPr>
        <w:t>分以上）。</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4</w:t>
      </w:r>
      <w:r w:rsidRPr="000F4979">
        <w:rPr>
          <w:rFonts w:ascii="Times New Roman" w:eastAsia="宋体" w:hAnsi="Times New Roman" w:cs="Times New Roman"/>
          <w:color w:val="000000"/>
          <w:kern w:val="0"/>
          <w:sz w:val="32"/>
          <w:szCs w:val="32"/>
        </w:rPr>
        <w:t>．申请人身体健康状况应符合教育部规定的体检标准。</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凡符合上述条件的</w:t>
      </w:r>
      <w:r w:rsidRPr="000F4979">
        <w:rPr>
          <w:rFonts w:ascii="Times New Roman" w:eastAsia="宋体" w:hAnsi="Times New Roman" w:cs="Times New Roman"/>
          <w:color w:val="000000"/>
          <w:kern w:val="0"/>
          <w:sz w:val="32"/>
          <w:szCs w:val="32"/>
        </w:rPr>
        <w:t>2018</w:t>
      </w:r>
      <w:r w:rsidRPr="000F4979">
        <w:rPr>
          <w:rFonts w:ascii="Times New Roman" w:eastAsia="宋体" w:hAnsi="Times New Roman" w:cs="Times New Roman"/>
          <w:color w:val="000000"/>
          <w:kern w:val="0"/>
          <w:sz w:val="32"/>
          <w:szCs w:val="32"/>
        </w:rPr>
        <w:t>年普通高等学校全日制应届本科毕业生均可申请我校推荐免试生。</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lastRenderedPageBreak/>
        <w:t>四、推免生优惠政策</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1</w:t>
      </w:r>
      <w:r w:rsidRPr="000F4979">
        <w:rPr>
          <w:rFonts w:ascii="Times New Roman" w:eastAsia="宋体" w:hAnsi="Times New Roman" w:cs="Times New Roman"/>
          <w:color w:val="000000"/>
          <w:kern w:val="0"/>
          <w:sz w:val="32"/>
          <w:szCs w:val="32"/>
        </w:rPr>
        <w:t>．凡录取为学习方式全日制就业方向非定向就业的推荐免试生，第一学年享受一等学业奖学金（与学费等额）</w:t>
      </w:r>
      <w:r w:rsidRPr="000F4979">
        <w:rPr>
          <w:rFonts w:ascii="Times New Roman" w:eastAsia="宋体" w:hAnsi="Times New Roman" w:cs="Times New Roman"/>
          <w:b/>
          <w:bCs/>
          <w:color w:val="000000"/>
          <w:kern w:val="0"/>
          <w:sz w:val="32"/>
          <w:szCs w:val="32"/>
        </w:rPr>
        <w:t>。</w:t>
      </w:r>
      <w:r w:rsidRPr="000F4979">
        <w:rPr>
          <w:rFonts w:ascii="Times New Roman" w:eastAsia="宋体" w:hAnsi="Times New Roman" w:cs="Times New Roman"/>
          <w:color w:val="000000"/>
          <w:kern w:val="0"/>
          <w:sz w:val="32"/>
          <w:szCs w:val="32"/>
        </w:rPr>
        <w:t>其中特别优秀的可获得校长奖学金，具体政策详见《东北大学</w:t>
      </w:r>
      <w:r w:rsidRPr="000F4979">
        <w:rPr>
          <w:rFonts w:ascii="Times New Roman" w:eastAsia="宋体" w:hAnsi="Times New Roman" w:cs="Times New Roman"/>
          <w:color w:val="000000"/>
          <w:kern w:val="0"/>
          <w:sz w:val="32"/>
          <w:szCs w:val="32"/>
        </w:rPr>
        <w:t>2018</w:t>
      </w:r>
      <w:r w:rsidRPr="000F4979">
        <w:rPr>
          <w:rFonts w:ascii="Times New Roman" w:eastAsia="宋体" w:hAnsi="Times New Roman" w:cs="Times New Roman"/>
          <w:color w:val="000000"/>
          <w:kern w:val="0"/>
          <w:sz w:val="32"/>
          <w:szCs w:val="32"/>
        </w:rPr>
        <w:t>年优秀推荐免试硕士研究生奖励政策》。</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2</w:t>
      </w:r>
      <w:r w:rsidRPr="000F4979">
        <w:rPr>
          <w:rFonts w:ascii="Times New Roman" w:eastAsia="宋体" w:hAnsi="Times New Roman" w:cs="Times New Roman"/>
          <w:color w:val="000000"/>
          <w:kern w:val="0"/>
          <w:sz w:val="32"/>
          <w:szCs w:val="32"/>
        </w:rPr>
        <w:t>．优先向优秀导师推荐。</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3</w:t>
      </w:r>
      <w:r w:rsidRPr="000F4979">
        <w:rPr>
          <w:rFonts w:ascii="Times New Roman" w:eastAsia="宋体" w:hAnsi="Times New Roman" w:cs="Times New Roman"/>
          <w:color w:val="000000"/>
          <w:kern w:val="0"/>
          <w:sz w:val="32"/>
          <w:szCs w:val="32"/>
        </w:rPr>
        <w:t>．优秀推荐免试生可申请直接攻读博士研究生，具体要求详见《东北大学</w:t>
      </w:r>
      <w:r w:rsidRPr="000F4979">
        <w:rPr>
          <w:rFonts w:ascii="Times New Roman" w:eastAsia="宋体" w:hAnsi="Times New Roman" w:cs="Times New Roman"/>
          <w:color w:val="000000"/>
          <w:kern w:val="0"/>
          <w:sz w:val="32"/>
          <w:szCs w:val="32"/>
        </w:rPr>
        <w:t>2017</w:t>
      </w:r>
      <w:r w:rsidRPr="000F4979">
        <w:rPr>
          <w:rFonts w:ascii="Times New Roman" w:eastAsia="宋体" w:hAnsi="Times New Roman" w:cs="Times New Roman"/>
          <w:color w:val="000000"/>
          <w:kern w:val="0"/>
          <w:sz w:val="32"/>
          <w:szCs w:val="32"/>
        </w:rPr>
        <w:t>年接收优秀应届本科毕业生直接攻读博士研究生工作办法》）。</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4</w:t>
      </w:r>
      <w:r w:rsidRPr="000F4979">
        <w:rPr>
          <w:rFonts w:ascii="Times New Roman" w:eastAsia="宋体" w:hAnsi="Times New Roman" w:cs="Times New Roman"/>
          <w:color w:val="000000"/>
          <w:kern w:val="0"/>
          <w:sz w:val="32"/>
          <w:szCs w:val="32"/>
        </w:rPr>
        <w:t>．推荐免试生优先申请公派出国留学深造。</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t>五、申请者需提供的材料</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教育部</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推免申请系统</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开通之前，有意到我校</w:t>
      </w:r>
      <w:proofErr w:type="gramStart"/>
      <w:r w:rsidRPr="000F4979">
        <w:rPr>
          <w:rFonts w:ascii="Times New Roman" w:eastAsia="宋体" w:hAnsi="Times New Roman" w:cs="Times New Roman"/>
          <w:color w:val="000000"/>
          <w:kern w:val="0"/>
          <w:sz w:val="32"/>
          <w:szCs w:val="32"/>
        </w:rPr>
        <w:t>参加推免复试</w:t>
      </w:r>
      <w:proofErr w:type="gramEnd"/>
      <w:r w:rsidRPr="000F4979">
        <w:rPr>
          <w:rFonts w:ascii="Times New Roman" w:eastAsia="宋体" w:hAnsi="Times New Roman" w:cs="Times New Roman"/>
          <w:color w:val="000000"/>
          <w:kern w:val="0"/>
          <w:sz w:val="32"/>
          <w:szCs w:val="32"/>
        </w:rPr>
        <w:t>的考生须通过我校</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推免报名网站</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w:t>
      </w:r>
      <w:hyperlink r:id="rId5" w:history="1">
        <w:r w:rsidRPr="000F4979">
          <w:rPr>
            <w:rFonts w:ascii="Times New Roman" w:eastAsia="宋体" w:hAnsi="Times New Roman" w:cs="Times New Roman"/>
            <w:b/>
            <w:bCs/>
            <w:color w:val="015498"/>
            <w:kern w:val="0"/>
            <w:sz w:val="32"/>
            <w:szCs w:val="32"/>
            <w:u w:val="single"/>
          </w:rPr>
          <w:t>点击此处</w:t>
        </w:r>
      </w:hyperlink>
      <w:r w:rsidRPr="000F4979">
        <w:rPr>
          <w:rFonts w:ascii="Times New Roman" w:eastAsia="宋体" w:hAnsi="Times New Roman" w:cs="Times New Roman"/>
          <w:color w:val="000000"/>
          <w:kern w:val="0"/>
          <w:sz w:val="32"/>
          <w:szCs w:val="32"/>
        </w:rPr>
        <w:t>）填报相关信息，另附以下材料：</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1</w:t>
      </w:r>
      <w:r w:rsidRPr="000F4979">
        <w:rPr>
          <w:rFonts w:ascii="Times New Roman" w:eastAsia="宋体" w:hAnsi="Times New Roman" w:cs="Times New Roman"/>
          <w:color w:val="000000"/>
          <w:kern w:val="0"/>
          <w:sz w:val="32"/>
          <w:szCs w:val="32"/>
        </w:rPr>
        <w:t>．本人学生证、身份证复印件；</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2</w:t>
      </w:r>
      <w:r w:rsidRPr="000F4979">
        <w:rPr>
          <w:rFonts w:ascii="Times New Roman" w:eastAsia="宋体" w:hAnsi="Times New Roman" w:cs="Times New Roman"/>
          <w:color w:val="000000"/>
          <w:kern w:val="0"/>
          <w:sz w:val="32"/>
          <w:szCs w:val="32"/>
        </w:rPr>
        <w:t>．东北大学</w:t>
      </w:r>
      <w:r w:rsidRPr="000F4979">
        <w:rPr>
          <w:rFonts w:ascii="Times New Roman" w:eastAsia="宋体" w:hAnsi="Times New Roman" w:cs="Times New Roman"/>
          <w:color w:val="000000"/>
          <w:kern w:val="0"/>
          <w:sz w:val="32"/>
          <w:szCs w:val="32"/>
        </w:rPr>
        <w:t>2018</w:t>
      </w:r>
      <w:r w:rsidRPr="000F4979">
        <w:rPr>
          <w:rFonts w:ascii="Times New Roman" w:eastAsia="宋体" w:hAnsi="Times New Roman" w:cs="Times New Roman"/>
          <w:color w:val="000000"/>
          <w:kern w:val="0"/>
          <w:sz w:val="32"/>
          <w:szCs w:val="32"/>
        </w:rPr>
        <w:t>年推荐免试硕士研究生申请表及个人自述；</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3</w:t>
      </w:r>
      <w:r w:rsidRPr="000F4979">
        <w:rPr>
          <w:rFonts w:ascii="Times New Roman" w:eastAsia="宋体" w:hAnsi="Times New Roman" w:cs="Times New Roman"/>
          <w:color w:val="000000"/>
          <w:kern w:val="0"/>
          <w:sz w:val="32"/>
          <w:szCs w:val="32"/>
        </w:rPr>
        <w:t>．加盖本科所在学校教务部门公章的历年在校学习成绩单，密封后在封口骑缝处加盖学校教务部门公章；</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4</w:t>
      </w:r>
      <w:r w:rsidRPr="000F4979">
        <w:rPr>
          <w:rFonts w:ascii="Times New Roman" w:eastAsia="宋体" w:hAnsi="Times New Roman" w:cs="Times New Roman"/>
          <w:color w:val="000000"/>
          <w:kern w:val="0"/>
          <w:sz w:val="32"/>
          <w:szCs w:val="32"/>
        </w:rPr>
        <w:t>．加盖学校相关部门公章的各类荣誉证书、等级考试证书、公开发表学术论文等个人成果证明的复印件或书面证明。</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以上材料不需邮寄，参加复试时提交即可。</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lastRenderedPageBreak/>
        <w:t>六、申请程序安排及要求</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1</w:t>
      </w:r>
      <w:r w:rsidRPr="000F4979">
        <w:rPr>
          <w:rFonts w:ascii="Times New Roman" w:eastAsia="宋体" w:hAnsi="Times New Roman" w:cs="Times New Roman"/>
          <w:color w:val="000000"/>
          <w:kern w:val="0"/>
          <w:sz w:val="32"/>
          <w:szCs w:val="32"/>
        </w:rPr>
        <w:t>．所有申请者（包括前期在我校</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推免报名网站</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报名者）可于教育部</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推免服务系统</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开放期间（网址：</w:t>
      </w:r>
      <w:r w:rsidRPr="000F4979">
        <w:rPr>
          <w:rFonts w:ascii="Times New Roman" w:eastAsia="宋体" w:hAnsi="Times New Roman" w:cs="Times New Roman"/>
          <w:color w:val="000000"/>
          <w:kern w:val="0"/>
          <w:sz w:val="32"/>
          <w:szCs w:val="32"/>
        </w:rPr>
        <w:t>http://yz.chsi.com.cn/tm</w:t>
      </w:r>
      <w:r w:rsidRPr="000F4979">
        <w:rPr>
          <w:rFonts w:ascii="Times New Roman" w:eastAsia="宋体" w:hAnsi="Times New Roman" w:cs="Times New Roman"/>
          <w:color w:val="000000"/>
          <w:kern w:val="0"/>
          <w:sz w:val="32"/>
          <w:szCs w:val="32"/>
        </w:rPr>
        <w:t>）对我校相关专业提出申请。</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2</w:t>
      </w:r>
      <w:r w:rsidRPr="000F4979">
        <w:rPr>
          <w:rFonts w:ascii="Times New Roman" w:eastAsia="宋体" w:hAnsi="Times New Roman" w:cs="Times New Roman"/>
          <w:color w:val="000000"/>
          <w:kern w:val="0"/>
          <w:sz w:val="32"/>
          <w:szCs w:val="32"/>
        </w:rPr>
        <w:t>．学院（部）研究生招生工作领导小组对申请者信息进行分批次审核，本着先申请先审核的原则，择优选拔，额满为止。审核通过后通过</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推免服务系统</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向符合条件的考生发复试通知。复试名单审核原则须经学院招生工作领导小组审议通过，并存档备查。</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3</w:t>
      </w:r>
      <w:r w:rsidRPr="000F4979">
        <w:rPr>
          <w:rFonts w:ascii="Times New Roman" w:eastAsia="宋体" w:hAnsi="Times New Roman" w:cs="Times New Roman"/>
          <w:color w:val="000000"/>
          <w:kern w:val="0"/>
          <w:sz w:val="32"/>
          <w:szCs w:val="32"/>
        </w:rPr>
        <w:t>．复试考察学生德、智、体、能、勤等多方面的综合素质，着重考察学生科研创新潜力，对学科的认识、学科知识的综合应用能力，考生知识背景等。复试可采用笔试与面试相结合的方式进行。各学院可根据申请学生情况及时遴选，发送复试通知，分批次组织复试，具体复试时间由学院自定，所有复试工作必须在教育部规定时间之前完成。</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4</w:t>
      </w:r>
      <w:r w:rsidRPr="000F4979">
        <w:rPr>
          <w:rFonts w:ascii="Times New Roman" w:eastAsia="宋体" w:hAnsi="Times New Roman" w:cs="Times New Roman"/>
          <w:color w:val="000000"/>
          <w:kern w:val="0"/>
          <w:sz w:val="32"/>
          <w:szCs w:val="32"/>
        </w:rPr>
        <w:t>．凡通过复试，被我校接收的考生，由学校通过</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推免服务系统</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发布待录取通知，考生收到待录取通知后，须当场确认接收待录取通知，不确认待录取通知的即视为放弃录取资格。</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5</w:t>
      </w:r>
      <w:r w:rsidRPr="000F4979">
        <w:rPr>
          <w:rFonts w:ascii="Times New Roman" w:eastAsia="宋体" w:hAnsi="Times New Roman" w:cs="Times New Roman"/>
          <w:color w:val="000000"/>
          <w:kern w:val="0"/>
          <w:sz w:val="32"/>
          <w:szCs w:val="32"/>
        </w:rPr>
        <w:t>．录取信息公示与公开。凡被我校拟录取的推免生名单须在我校</w:t>
      </w:r>
      <w:proofErr w:type="gramStart"/>
      <w:r w:rsidRPr="000F4979">
        <w:rPr>
          <w:rFonts w:ascii="Times New Roman" w:eastAsia="宋体" w:hAnsi="Times New Roman" w:cs="Times New Roman"/>
          <w:color w:val="000000"/>
          <w:kern w:val="0"/>
          <w:sz w:val="32"/>
          <w:szCs w:val="32"/>
        </w:rPr>
        <w:t>研招网</w:t>
      </w:r>
      <w:proofErr w:type="gramEnd"/>
      <w:r w:rsidRPr="000F4979">
        <w:rPr>
          <w:rFonts w:ascii="Times New Roman" w:eastAsia="宋体" w:hAnsi="Times New Roman" w:cs="Times New Roman"/>
          <w:color w:val="000000"/>
          <w:kern w:val="0"/>
          <w:sz w:val="32"/>
          <w:szCs w:val="32"/>
        </w:rPr>
        <w:t>进行公示，公示时间不少于</w:t>
      </w:r>
      <w:r w:rsidRPr="000F4979">
        <w:rPr>
          <w:rFonts w:ascii="Times New Roman" w:eastAsia="宋体" w:hAnsi="Times New Roman" w:cs="Times New Roman"/>
          <w:color w:val="000000"/>
          <w:kern w:val="0"/>
          <w:sz w:val="32"/>
          <w:szCs w:val="32"/>
        </w:rPr>
        <w:t>10</w:t>
      </w:r>
      <w:r w:rsidRPr="000F4979">
        <w:rPr>
          <w:rFonts w:ascii="Times New Roman" w:eastAsia="宋体" w:hAnsi="Times New Roman" w:cs="Times New Roman"/>
          <w:color w:val="000000"/>
          <w:kern w:val="0"/>
          <w:sz w:val="32"/>
          <w:szCs w:val="32"/>
        </w:rPr>
        <w:t>个工作日。</w:t>
      </w:r>
      <w:r w:rsidRPr="000F4979">
        <w:rPr>
          <w:rFonts w:ascii="Times New Roman" w:eastAsia="宋体" w:hAnsi="Times New Roman" w:cs="Times New Roman"/>
          <w:color w:val="000000"/>
          <w:kern w:val="0"/>
          <w:sz w:val="32"/>
          <w:szCs w:val="32"/>
        </w:rPr>
        <w:lastRenderedPageBreak/>
        <w:t>考生对公示名单如有疑问，学校</w:t>
      </w:r>
      <w:proofErr w:type="gramStart"/>
      <w:r w:rsidRPr="000F4979">
        <w:rPr>
          <w:rFonts w:ascii="Times New Roman" w:eastAsia="宋体" w:hAnsi="Times New Roman" w:cs="Times New Roman"/>
          <w:color w:val="000000"/>
          <w:kern w:val="0"/>
          <w:sz w:val="32"/>
          <w:szCs w:val="32"/>
        </w:rPr>
        <w:t>研</w:t>
      </w:r>
      <w:proofErr w:type="gramEnd"/>
      <w:r w:rsidRPr="000F4979">
        <w:rPr>
          <w:rFonts w:ascii="Times New Roman" w:eastAsia="宋体" w:hAnsi="Times New Roman" w:cs="Times New Roman"/>
          <w:color w:val="000000"/>
          <w:kern w:val="0"/>
          <w:sz w:val="32"/>
          <w:szCs w:val="32"/>
        </w:rPr>
        <w:t>招办将协同纪委办公室及时调查处理投诉和举报，并按国家有关文件精神执行。</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t>七、其他</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1</w:t>
      </w:r>
      <w:r w:rsidRPr="000F4979">
        <w:rPr>
          <w:rFonts w:ascii="Times New Roman" w:eastAsia="宋体" w:hAnsi="Times New Roman" w:cs="Times New Roman"/>
          <w:color w:val="000000"/>
          <w:kern w:val="0"/>
          <w:sz w:val="32"/>
          <w:szCs w:val="32"/>
        </w:rPr>
        <w:t>．推荐到我校并被我校录取的推荐免试生确属家庭经济情况困难者我校负责报销其往返路费（硬卧）。</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2</w:t>
      </w:r>
      <w:r w:rsidRPr="000F4979">
        <w:rPr>
          <w:rFonts w:ascii="Times New Roman" w:eastAsia="宋体" w:hAnsi="Times New Roman" w:cs="Times New Roman"/>
          <w:color w:val="000000"/>
          <w:kern w:val="0"/>
          <w:sz w:val="32"/>
          <w:szCs w:val="32"/>
        </w:rPr>
        <w:t>．考生所学语种必须符合我校研究生招生专业目录的要求。</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3</w:t>
      </w:r>
      <w:r w:rsidRPr="000F4979">
        <w:rPr>
          <w:rFonts w:ascii="Times New Roman" w:eastAsia="宋体" w:hAnsi="Times New Roman" w:cs="Times New Roman"/>
          <w:color w:val="000000"/>
          <w:kern w:val="0"/>
          <w:sz w:val="32"/>
          <w:szCs w:val="32"/>
        </w:rPr>
        <w:t>．如申请人提供的材料不真实或不准确，一经发现即取消申请人录取资格。</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4</w:t>
      </w:r>
      <w:r w:rsidRPr="000F4979">
        <w:rPr>
          <w:rFonts w:ascii="Times New Roman" w:eastAsia="宋体" w:hAnsi="Times New Roman" w:cs="Times New Roman"/>
          <w:color w:val="000000"/>
          <w:kern w:val="0"/>
          <w:sz w:val="32"/>
          <w:szCs w:val="32"/>
        </w:rPr>
        <w:t>．复试期间不再安排体格检查，体检工作统一放在转年新生开学报到期间进行。</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5</w:t>
      </w:r>
      <w:r w:rsidRPr="000F4979">
        <w:rPr>
          <w:rFonts w:ascii="Times New Roman" w:eastAsia="宋体" w:hAnsi="Times New Roman" w:cs="Times New Roman"/>
          <w:color w:val="000000"/>
          <w:kern w:val="0"/>
          <w:sz w:val="32"/>
          <w:szCs w:val="32"/>
        </w:rPr>
        <w:t>．各学院应依据本办法制定本学院的接收推免生工作办法（含招生宣传方案等），于</w:t>
      </w:r>
      <w:r w:rsidRPr="000F4979">
        <w:rPr>
          <w:rFonts w:ascii="Times New Roman" w:eastAsia="宋体" w:hAnsi="Times New Roman" w:cs="Times New Roman"/>
          <w:color w:val="000000"/>
          <w:kern w:val="0"/>
          <w:sz w:val="32"/>
          <w:szCs w:val="32"/>
        </w:rPr>
        <w:t>9</w:t>
      </w:r>
      <w:r w:rsidRPr="000F4979">
        <w:rPr>
          <w:rFonts w:ascii="Times New Roman" w:eastAsia="宋体" w:hAnsi="Times New Roman" w:cs="Times New Roman"/>
          <w:color w:val="000000"/>
          <w:kern w:val="0"/>
          <w:sz w:val="32"/>
          <w:szCs w:val="32"/>
        </w:rPr>
        <w:t>月</w:t>
      </w:r>
      <w:r w:rsidRPr="000F4979">
        <w:rPr>
          <w:rFonts w:ascii="Times New Roman" w:eastAsia="宋体" w:hAnsi="Times New Roman" w:cs="Times New Roman"/>
          <w:color w:val="000000"/>
          <w:kern w:val="0"/>
          <w:sz w:val="32"/>
          <w:szCs w:val="32"/>
        </w:rPr>
        <w:t>20</w:t>
      </w:r>
      <w:r w:rsidRPr="000F4979">
        <w:rPr>
          <w:rFonts w:ascii="Times New Roman" w:eastAsia="宋体" w:hAnsi="Times New Roman" w:cs="Times New Roman"/>
          <w:color w:val="000000"/>
          <w:kern w:val="0"/>
          <w:sz w:val="32"/>
          <w:szCs w:val="32"/>
        </w:rPr>
        <w:t>日前报送研究生院。</w:t>
      </w:r>
    </w:p>
    <w:p w:rsidR="000F4979" w:rsidRPr="000F4979" w:rsidRDefault="000F4979" w:rsidP="000F4979">
      <w:pPr>
        <w:widowControl/>
        <w:shd w:val="clear" w:color="auto" w:fill="FFFFFF"/>
        <w:spacing w:line="270" w:lineRule="atLeast"/>
        <w:ind w:firstLine="562"/>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b/>
          <w:bCs/>
          <w:color w:val="000000"/>
          <w:kern w:val="0"/>
          <w:sz w:val="32"/>
          <w:szCs w:val="32"/>
        </w:rPr>
        <w:t>八、咨询及申诉渠道：</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东北大学研究生招生办公室</w:t>
      </w:r>
      <w:r w:rsidRPr="000F4979">
        <w:rPr>
          <w:rFonts w:ascii="Times New Roman" w:eastAsia="宋体" w:hAnsi="Times New Roman" w:cs="Times New Roman"/>
          <w:color w:val="000000"/>
          <w:kern w:val="0"/>
          <w:sz w:val="32"/>
          <w:szCs w:val="32"/>
        </w:rPr>
        <w:t xml:space="preserve"> 024-83687556</w:t>
      </w:r>
      <w:r w:rsidRPr="000F4979">
        <w:rPr>
          <w:rFonts w:ascii="Times New Roman" w:eastAsia="宋体" w:hAnsi="Times New Roman" w:cs="Times New Roman"/>
          <w:color w:val="000000"/>
          <w:kern w:val="0"/>
          <w:sz w:val="32"/>
          <w:szCs w:val="32"/>
        </w:rPr>
        <w:t>（咨询邮箱</w:t>
      </w:r>
      <w:hyperlink r:id="rId6" w:history="1">
        <w:r w:rsidRPr="000F4979">
          <w:rPr>
            <w:rFonts w:ascii="Times New Roman" w:eastAsia="宋体" w:hAnsi="Times New Roman" w:cs="Times New Roman"/>
            <w:color w:val="015498"/>
            <w:kern w:val="0"/>
            <w:sz w:val="32"/>
            <w:szCs w:val="32"/>
            <w:u w:val="single"/>
          </w:rPr>
          <w:t>dbdxyz@126.com</w:t>
        </w:r>
      </w:hyperlink>
      <w:r w:rsidRPr="000F4979">
        <w:rPr>
          <w:rFonts w:ascii="Times New Roman" w:eastAsia="宋体" w:hAnsi="Times New Roman" w:cs="Times New Roman"/>
          <w:color w:val="000000"/>
          <w:kern w:val="0"/>
          <w:sz w:val="32"/>
          <w:szCs w:val="32"/>
        </w:rPr>
        <w:t>）</w:t>
      </w:r>
    </w:p>
    <w:p w:rsidR="000F4979" w:rsidRPr="000F4979" w:rsidRDefault="000F4979" w:rsidP="000F4979">
      <w:pPr>
        <w:widowControl/>
        <w:shd w:val="clear" w:color="auto" w:fill="FFFFFF"/>
        <w:spacing w:line="270" w:lineRule="atLeast"/>
        <w:ind w:firstLine="560"/>
        <w:jc w:val="lef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东北大学纪委办公室</w:t>
      </w:r>
      <w:r w:rsidRPr="000F4979">
        <w:rPr>
          <w:rFonts w:ascii="Times New Roman" w:eastAsia="宋体" w:hAnsi="Times New Roman" w:cs="Times New Roman"/>
          <w:color w:val="000000"/>
          <w:kern w:val="0"/>
          <w:sz w:val="32"/>
          <w:szCs w:val="32"/>
        </w:rPr>
        <w:t>[</w:t>
      </w:r>
      <w:r w:rsidRPr="000F4979">
        <w:rPr>
          <w:rFonts w:ascii="Times New Roman" w:eastAsia="宋体" w:hAnsi="Times New Roman" w:cs="Times New Roman"/>
          <w:color w:val="000000"/>
          <w:kern w:val="0"/>
          <w:sz w:val="32"/>
          <w:szCs w:val="32"/>
        </w:rPr>
        <w:t>监察室</w:t>
      </w:r>
      <w:r w:rsidRPr="000F4979">
        <w:rPr>
          <w:rFonts w:ascii="Times New Roman" w:eastAsia="宋体" w:hAnsi="Times New Roman" w:cs="Times New Roman"/>
          <w:color w:val="000000"/>
          <w:kern w:val="0"/>
          <w:sz w:val="32"/>
          <w:szCs w:val="32"/>
        </w:rPr>
        <w:t>] 024-83687318</w:t>
      </w:r>
    </w:p>
    <w:p w:rsidR="000F4979" w:rsidRPr="000F4979" w:rsidRDefault="000F4979" w:rsidP="000F4979">
      <w:pPr>
        <w:widowControl/>
        <w:shd w:val="clear" w:color="auto" w:fill="FFFFFF"/>
        <w:spacing w:line="270" w:lineRule="atLeast"/>
        <w:ind w:firstLine="560"/>
        <w:jc w:val="right"/>
        <w:rPr>
          <w:rFonts w:ascii="Times New Roman" w:eastAsia="宋体" w:hAnsi="Times New Roman" w:cs="Times New Roman"/>
          <w:color w:val="000000"/>
          <w:kern w:val="0"/>
          <w:sz w:val="18"/>
          <w:szCs w:val="18"/>
        </w:rPr>
      </w:pPr>
      <w:r w:rsidRPr="000F4979">
        <w:rPr>
          <w:rFonts w:ascii="Times New Roman" w:eastAsia="宋体" w:hAnsi="Times New Roman" w:cs="Times New Roman"/>
          <w:color w:val="000000"/>
          <w:kern w:val="0"/>
          <w:sz w:val="32"/>
          <w:szCs w:val="32"/>
        </w:rPr>
        <w:t>二〇一七年六月</w:t>
      </w:r>
    </w:p>
    <w:p w:rsidR="006B7C20" w:rsidRPr="000F4979" w:rsidRDefault="000F4979">
      <w:bookmarkStart w:id="0" w:name="_GoBack"/>
      <w:bookmarkEnd w:id="0"/>
    </w:p>
    <w:sectPr w:rsidR="006B7C20" w:rsidRPr="000F49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29B"/>
    <w:rsid w:val="000F4979"/>
    <w:rsid w:val="002A3015"/>
    <w:rsid w:val="0069729B"/>
    <w:rsid w:val="00BB6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F497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F4979"/>
    <w:rPr>
      <w:rFonts w:ascii="宋体" w:eastAsia="宋体" w:hAnsi="宋体" w:cs="宋体"/>
      <w:b/>
      <w:bCs/>
      <w:kern w:val="0"/>
      <w:sz w:val="36"/>
      <w:szCs w:val="36"/>
    </w:rPr>
  </w:style>
  <w:style w:type="character" w:styleId="a3">
    <w:name w:val="Strong"/>
    <w:basedOn w:val="a0"/>
    <w:uiPriority w:val="22"/>
    <w:qFormat/>
    <w:rsid w:val="000F4979"/>
    <w:rPr>
      <w:b/>
      <w:bCs/>
    </w:rPr>
  </w:style>
  <w:style w:type="character" w:styleId="a4">
    <w:name w:val="Hyperlink"/>
    <w:basedOn w:val="a0"/>
    <w:uiPriority w:val="99"/>
    <w:semiHidden/>
    <w:unhideWhenUsed/>
    <w:rsid w:val="000F49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F497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F4979"/>
    <w:rPr>
      <w:rFonts w:ascii="宋体" w:eastAsia="宋体" w:hAnsi="宋体" w:cs="宋体"/>
      <w:b/>
      <w:bCs/>
      <w:kern w:val="0"/>
      <w:sz w:val="36"/>
      <w:szCs w:val="36"/>
    </w:rPr>
  </w:style>
  <w:style w:type="character" w:styleId="a3">
    <w:name w:val="Strong"/>
    <w:basedOn w:val="a0"/>
    <w:uiPriority w:val="22"/>
    <w:qFormat/>
    <w:rsid w:val="000F4979"/>
    <w:rPr>
      <w:b/>
      <w:bCs/>
    </w:rPr>
  </w:style>
  <w:style w:type="character" w:styleId="a4">
    <w:name w:val="Hyperlink"/>
    <w:basedOn w:val="a0"/>
    <w:uiPriority w:val="99"/>
    <w:semiHidden/>
    <w:unhideWhenUsed/>
    <w:rsid w:val="000F49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45751">
      <w:bodyDiv w:val="1"/>
      <w:marLeft w:val="0"/>
      <w:marRight w:val="0"/>
      <w:marTop w:val="0"/>
      <w:marBottom w:val="0"/>
      <w:divBdr>
        <w:top w:val="none" w:sz="0" w:space="0" w:color="auto"/>
        <w:left w:val="none" w:sz="0" w:space="0" w:color="auto"/>
        <w:bottom w:val="none" w:sz="0" w:space="0" w:color="auto"/>
        <w:right w:val="none" w:sz="0" w:space="0" w:color="auto"/>
      </w:divBdr>
      <w:divsChild>
        <w:div w:id="1992445574">
          <w:marLeft w:val="0"/>
          <w:marRight w:val="0"/>
          <w:marTop w:val="156"/>
          <w:marBottom w:val="0"/>
          <w:divBdr>
            <w:top w:val="none" w:sz="0" w:space="0" w:color="auto"/>
            <w:left w:val="none" w:sz="0" w:space="0" w:color="auto"/>
            <w:bottom w:val="none" w:sz="0" w:space="0" w:color="auto"/>
            <w:right w:val="none" w:sz="0" w:space="0" w:color="auto"/>
          </w:divBdr>
        </w:div>
      </w:divsChild>
    </w:div>
    <w:div w:id="28399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dbdxyz@126.com" TargetMode="External"/><Relationship Id="rId5" Type="http://schemas.openxmlformats.org/officeDocument/2006/relationships/hyperlink" Target="http://219.216.96.73/zsgl/tmsgl/default.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1568</Characters>
  <Application>Microsoft Office Word</Application>
  <DocSecurity>0</DocSecurity>
  <Lines>13</Lines>
  <Paragraphs>3</Paragraphs>
  <ScaleCrop>false</ScaleCrop>
  <Company>Microsoft</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李宠</dc:creator>
  <cp:keywords/>
  <dc:description/>
  <cp:lastModifiedBy>李宠</cp:lastModifiedBy>
  <cp:revision>3</cp:revision>
  <dcterms:created xsi:type="dcterms:W3CDTF">2017-09-04T13:16:00Z</dcterms:created>
  <dcterms:modified xsi:type="dcterms:W3CDTF">2017-09-04T13:17:00Z</dcterms:modified>
</cp:coreProperties>
</file>